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14" w:rsidRPr="00CB6792" w:rsidRDefault="00941C14" w:rsidP="0089520C">
      <w:pPr>
        <w:spacing w:after="0" w:line="240" w:lineRule="auto"/>
        <w:rPr>
          <w:b/>
          <w:sz w:val="24"/>
          <w:szCs w:val="24"/>
        </w:rPr>
      </w:pPr>
      <w:r w:rsidRPr="00CB6792">
        <w:rPr>
          <w:b/>
          <w:sz w:val="24"/>
          <w:szCs w:val="24"/>
        </w:rPr>
        <w:t>Chapter 1/All Year</w:t>
      </w:r>
    </w:p>
    <w:p w:rsidR="001C4E34" w:rsidRPr="00CB6792" w:rsidRDefault="001C4E34" w:rsidP="0089520C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analyze</w:t>
      </w:r>
    </w:p>
    <w:p w:rsidR="001C4E34" w:rsidRPr="00CB6792" w:rsidRDefault="001C4E34" w:rsidP="0089520C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conclusion</w:t>
      </w:r>
    </w:p>
    <w:p w:rsidR="001C4E34" w:rsidRPr="00CB6792" w:rsidRDefault="001C4E34" w:rsidP="001C4E3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data</w:t>
      </w:r>
    </w:p>
    <w:p w:rsidR="00BF68E9" w:rsidRDefault="00BF68E9" w:rsidP="001C4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evidence</w:t>
      </w:r>
    </w:p>
    <w:p w:rsidR="001C4E34" w:rsidRPr="00CB6792" w:rsidRDefault="001C4E34" w:rsidP="001C4E3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experiment</w:t>
      </w:r>
    </w:p>
    <w:p w:rsidR="001C4E34" w:rsidRPr="00CB6792" w:rsidRDefault="001C4E34" w:rsidP="001C4E3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inference</w:t>
      </w:r>
    </w:p>
    <w:p w:rsidR="001C4E34" w:rsidRPr="00CB6792" w:rsidRDefault="001C4E34" w:rsidP="001C4E3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investigation</w:t>
      </w:r>
    </w:p>
    <w:p w:rsidR="001C4E34" w:rsidRPr="00CB6792" w:rsidRDefault="001C4E34" w:rsidP="001C4E3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observation</w:t>
      </w:r>
    </w:p>
    <w:p w:rsidR="001C4E34" w:rsidRPr="00CB6792" w:rsidRDefault="001C4E34" w:rsidP="001C4E3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predict</w:t>
      </w:r>
    </w:p>
    <w:p w:rsidR="001C4E34" w:rsidRPr="00CB6792" w:rsidRDefault="001C4E34" w:rsidP="001C4E3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testable</w:t>
      </w:r>
    </w:p>
    <w:p w:rsidR="001C4E34" w:rsidRPr="00CB6792" w:rsidRDefault="001C4E34" w:rsidP="001C4E3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variable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</w:p>
    <w:p w:rsidR="005B1923" w:rsidRPr="00CB6792" w:rsidRDefault="005B1923" w:rsidP="005B1923">
      <w:pPr>
        <w:spacing w:after="0" w:line="240" w:lineRule="auto"/>
        <w:rPr>
          <w:b/>
          <w:sz w:val="24"/>
          <w:szCs w:val="24"/>
        </w:rPr>
      </w:pPr>
      <w:r w:rsidRPr="00CB6792">
        <w:rPr>
          <w:b/>
          <w:sz w:val="24"/>
          <w:szCs w:val="24"/>
        </w:rPr>
        <w:t>Chapter 8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carnivore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community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consumer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ecosystem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endangered species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extinct species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food chain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herbivore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omnivore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population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predator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prey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producer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5B1923" w:rsidRPr="00CB6792" w:rsidRDefault="005B1923" w:rsidP="005B1923">
      <w:pPr>
        <w:spacing w:after="0" w:line="240" w:lineRule="auto"/>
        <w:rPr>
          <w:b/>
          <w:sz w:val="24"/>
          <w:szCs w:val="24"/>
        </w:rPr>
      </w:pPr>
      <w:r w:rsidRPr="00CB6792">
        <w:rPr>
          <w:b/>
          <w:sz w:val="24"/>
          <w:szCs w:val="24"/>
        </w:rPr>
        <w:lastRenderedPageBreak/>
        <w:t>Chapter 7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behavior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characteristics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complete metamorphosis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environment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fertilization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germination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incomplete metamorphosis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inherited trait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larva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life cycle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nymph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ovary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pistil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pollen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pollinate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pupa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reproduction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spore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stamen</w:t>
      </w:r>
    </w:p>
    <w:p w:rsidR="00CB6792" w:rsidRDefault="00CB6792" w:rsidP="005B1923">
      <w:pPr>
        <w:spacing w:after="0" w:line="240" w:lineRule="auto"/>
        <w:rPr>
          <w:b/>
          <w:sz w:val="24"/>
          <w:szCs w:val="24"/>
        </w:rPr>
      </w:pPr>
    </w:p>
    <w:p w:rsidR="005B1923" w:rsidRPr="00CB6792" w:rsidRDefault="005B1923" w:rsidP="005B1923">
      <w:pPr>
        <w:spacing w:after="0" w:line="240" w:lineRule="auto"/>
        <w:rPr>
          <w:b/>
          <w:sz w:val="24"/>
          <w:szCs w:val="24"/>
        </w:rPr>
      </w:pPr>
      <w:r w:rsidRPr="00CB6792">
        <w:rPr>
          <w:b/>
          <w:sz w:val="24"/>
          <w:szCs w:val="24"/>
        </w:rPr>
        <w:t>Chapter 3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classify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cleavage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erosion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hardness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igneous rock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luster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metamorphic rock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mineral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sedimentary rock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soil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streak</w:t>
      </w:r>
    </w:p>
    <w:p w:rsidR="005B1923" w:rsidRPr="00CB6792" w:rsidRDefault="005B1923" w:rsidP="005B1923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weathering</w:t>
      </w:r>
    </w:p>
    <w:p w:rsidR="009D7A84" w:rsidRPr="00CB6792" w:rsidRDefault="009D7A84" w:rsidP="001C4E34">
      <w:pPr>
        <w:spacing w:after="0" w:line="240" w:lineRule="auto"/>
        <w:rPr>
          <w:sz w:val="24"/>
          <w:szCs w:val="24"/>
        </w:rPr>
      </w:pPr>
    </w:p>
    <w:p w:rsidR="00CB6792" w:rsidRDefault="00CB6792" w:rsidP="009D7A84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9D7A84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9D7A84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9D7A84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9D7A84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9D7A84">
      <w:pPr>
        <w:spacing w:after="0" w:line="240" w:lineRule="auto"/>
        <w:rPr>
          <w:b/>
          <w:sz w:val="24"/>
          <w:szCs w:val="24"/>
        </w:rPr>
      </w:pPr>
    </w:p>
    <w:p w:rsidR="00CB6792" w:rsidRDefault="00CB6792" w:rsidP="009D7A84">
      <w:pPr>
        <w:spacing w:after="0" w:line="240" w:lineRule="auto"/>
        <w:rPr>
          <w:b/>
          <w:sz w:val="24"/>
          <w:szCs w:val="24"/>
        </w:rPr>
      </w:pPr>
    </w:p>
    <w:p w:rsidR="00941C14" w:rsidRPr="00CB6792" w:rsidRDefault="00941C14" w:rsidP="009D7A84">
      <w:pPr>
        <w:spacing w:after="0" w:line="240" w:lineRule="auto"/>
        <w:rPr>
          <w:b/>
          <w:sz w:val="24"/>
          <w:szCs w:val="24"/>
        </w:rPr>
      </w:pPr>
      <w:r w:rsidRPr="00CB6792">
        <w:rPr>
          <w:b/>
          <w:sz w:val="24"/>
          <w:szCs w:val="24"/>
        </w:rPr>
        <w:lastRenderedPageBreak/>
        <w:t>Chapter 4</w:t>
      </w:r>
    </w:p>
    <w:p w:rsidR="005B1923" w:rsidRPr="00CB6792" w:rsidRDefault="005B1923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chemical change</w:t>
      </w:r>
    </w:p>
    <w:p w:rsidR="005B1923" w:rsidRPr="00CB6792" w:rsidRDefault="005B1923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condensation</w:t>
      </w:r>
    </w:p>
    <w:p w:rsidR="005B1923" w:rsidRPr="00CB6792" w:rsidRDefault="005B1923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evaporation</w:t>
      </w:r>
    </w:p>
    <w:p w:rsidR="005B1923" w:rsidRPr="00CB6792" w:rsidRDefault="005B1923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mass</w:t>
      </w:r>
    </w:p>
    <w:p w:rsidR="005B1923" w:rsidRPr="00CB6792" w:rsidRDefault="005B1923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matter</w:t>
      </w:r>
    </w:p>
    <w:p w:rsidR="005B1923" w:rsidRPr="00CB6792" w:rsidRDefault="005B1923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physical change</w:t>
      </w:r>
    </w:p>
    <w:p w:rsidR="005B1923" w:rsidRPr="00CB6792" w:rsidRDefault="005B1923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state of matter</w:t>
      </w:r>
    </w:p>
    <w:p w:rsidR="005B1923" w:rsidRPr="00CB6792" w:rsidRDefault="005B1923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texture</w:t>
      </w:r>
    </w:p>
    <w:p w:rsidR="005B1923" w:rsidRPr="00CB6792" w:rsidRDefault="005B1923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volume</w:t>
      </w:r>
    </w:p>
    <w:p w:rsidR="005B1923" w:rsidRPr="00CB6792" w:rsidRDefault="005B1923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water vapor</w:t>
      </w:r>
    </w:p>
    <w:p w:rsidR="005B1923" w:rsidRPr="00CB6792" w:rsidRDefault="005B1923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weight</w:t>
      </w:r>
    </w:p>
    <w:p w:rsidR="009D7A84" w:rsidRPr="00CB6792" w:rsidRDefault="009D7A84" w:rsidP="009D7A84">
      <w:pPr>
        <w:spacing w:after="0" w:line="240" w:lineRule="auto"/>
        <w:rPr>
          <w:sz w:val="24"/>
          <w:szCs w:val="24"/>
        </w:rPr>
      </w:pPr>
    </w:p>
    <w:p w:rsidR="00941C14" w:rsidRPr="00CB6792" w:rsidRDefault="00941C14" w:rsidP="009D7A84">
      <w:pPr>
        <w:spacing w:after="0" w:line="240" w:lineRule="auto"/>
        <w:rPr>
          <w:b/>
          <w:sz w:val="24"/>
          <w:szCs w:val="24"/>
        </w:rPr>
      </w:pPr>
      <w:r w:rsidRPr="00CB6792">
        <w:rPr>
          <w:b/>
          <w:sz w:val="24"/>
          <w:szCs w:val="24"/>
        </w:rPr>
        <w:t>Chapter 5</w:t>
      </w:r>
    </w:p>
    <w:p w:rsidR="009D7A84" w:rsidRPr="00CB6792" w:rsidRDefault="009D7A84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attraction</w:t>
      </w:r>
    </w:p>
    <w:p w:rsidR="009D7A84" w:rsidRPr="00CB6792" w:rsidRDefault="009D7A84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conduct</w:t>
      </w:r>
    </w:p>
    <w:p w:rsidR="009D7A84" w:rsidRPr="00CB6792" w:rsidRDefault="009D7A84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insulator</w:t>
      </w:r>
    </w:p>
    <w:p w:rsidR="009D7A84" w:rsidRPr="00CB6792" w:rsidRDefault="009D7A84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pitch</w:t>
      </w:r>
    </w:p>
    <w:p w:rsidR="009D7A84" w:rsidRPr="00CB6792" w:rsidRDefault="009D7A84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repel</w:t>
      </w:r>
    </w:p>
    <w:p w:rsidR="009D7A84" w:rsidRPr="00CB6792" w:rsidRDefault="009D7A84" w:rsidP="009D7A84">
      <w:pPr>
        <w:spacing w:after="0" w:line="240" w:lineRule="auto"/>
        <w:rPr>
          <w:sz w:val="24"/>
          <w:szCs w:val="24"/>
        </w:rPr>
      </w:pPr>
    </w:p>
    <w:p w:rsidR="00941C14" w:rsidRPr="00CB6792" w:rsidRDefault="00941C14" w:rsidP="009D7A84">
      <w:pPr>
        <w:spacing w:after="0" w:line="240" w:lineRule="auto"/>
        <w:rPr>
          <w:b/>
          <w:sz w:val="24"/>
          <w:szCs w:val="24"/>
        </w:rPr>
      </w:pPr>
      <w:r w:rsidRPr="00CB6792">
        <w:rPr>
          <w:b/>
          <w:sz w:val="24"/>
          <w:szCs w:val="24"/>
        </w:rPr>
        <w:t>Chapter 6</w:t>
      </w:r>
    </w:p>
    <w:p w:rsidR="009D7A84" w:rsidRPr="00CB6792" w:rsidRDefault="009D7A84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balanced forces</w:t>
      </w:r>
    </w:p>
    <w:p w:rsidR="009D7A84" w:rsidRPr="00CB6792" w:rsidRDefault="009D7A84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force</w:t>
      </w:r>
    </w:p>
    <w:p w:rsidR="009D7A84" w:rsidRPr="00CB6792" w:rsidRDefault="009D7A84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friction</w:t>
      </w:r>
    </w:p>
    <w:p w:rsidR="009D7A84" w:rsidRPr="00CB6792" w:rsidRDefault="009D7A84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speed</w:t>
      </w:r>
    </w:p>
    <w:p w:rsidR="005B1923" w:rsidRPr="00CB6792" w:rsidRDefault="0089520C" w:rsidP="009D7A8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unbalanced forces</w:t>
      </w:r>
    </w:p>
    <w:p w:rsidR="001C4E34" w:rsidRPr="00CB6792" w:rsidRDefault="001C4E34" w:rsidP="001C4E34">
      <w:pPr>
        <w:spacing w:after="0" w:line="240" w:lineRule="auto"/>
        <w:rPr>
          <w:sz w:val="24"/>
          <w:szCs w:val="24"/>
        </w:rPr>
      </w:pPr>
    </w:p>
    <w:p w:rsidR="00941C14" w:rsidRPr="00CB6792" w:rsidRDefault="00941C14" w:rsidP="001C4E34">
      <w:pPr>
        <w:spacing w:after="0" w:line="240" w:lineRule="auto"/>
        <w:rPr>
          <w:b/>
          <w:sz w:val="24"/>
          <w:szCs w:val="24"/>
        </w:rPr>
      </w:pPr>
      <w:r w:rsidRPr="00CB6792">
        <w:rPr>
          <w:b/>
          <w:sz w:val="24"/>
          <w:szCs w:val="24"/>
        </w:rPr>
        <w:t>Chapter 2</w:t>
      </w:r>
    </w:p>
    <w:p w:rsidR="00CB6792" w:rsidRPr="00CB6792" w:rsidRDefault="00CB6792" w:rsidP="001C4E3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moon</w:t>
      </w:r>
    </w:p>
    <w:p w:rsidR="00CB6792" w:rsidRPr="00CB6792" w:rsidRDefault="00CB6792" w:rsidP="001C4E3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revolution</w:t>
      </w:r>
    </w:p>
    <w:p w:rsidR="00CB6792" w:rsidRPr="00CB6792" w:rsidRDefault="00CB6792" w:rsidP="001C4E3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rotation</w:t>
      </w:r>
    </w:p>
    <w:p w:rsidR="00CB6792" w:rsidRPr="00CB6792" w:rsidRDefault="00CB6792" w:rsidP="001C4E34">
      <w:pPr>
        <w:spacing w:after="0" w:line="240" w:lineRule="auto"/>
        <w:rPr>
          <w:sz w:val="24"/>
          <w:szCs w:val="24"/>
        </w:rPr>
      </w:pPr>
      <w:r w:rsidRPr="00CB6792">
        <w:rPr>
          <w:sz w:val="24"/>
          <w:szCs w:val="24"/>
        </w:rPr>
        <w:t>star</w:t>
      </w:r>
    </w:p>
    <w:p w:rsidR="001C4E34" w:rsidRDefault="001C4E34" w:rsidP="001C4E34">
      <w:pPr>
        <w:spacing w:after="0" w:line="240" w:lineRule="auto"/>
      </w:pPr>
    </w:p>
    <w:p w:rsidR="009D7A84" w:rsidRDefault="009D7A84" w:rsidP="001C4E34">
      <w:pPr>
        <w:spacing w:after="0" w:line="240" w:lineRule="auto"/>
      </w:pPr>
    </w:p>
    <w:p w:rsidR="009D7A84" w:rsidRDefault="009D7A84" w:rsidP="001C4E34">
      <w:pPr>
        <w:spacing w:after="0" w:line="240" w:lineRule="auto"/>
      </w:pPr>
    </w:p>
    <w:p w:rsidR="001C4E34" w:rsidRDefault="001C4E34"/>
    <w:sectPr w:rsidR="001C4E34" w:rsidSect="0089520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D93" w:rsidRDefault="00E36D93" w:rsidP="00ED10B2">
      <w:pPr>
        <w:spacing w:after="0" w:line="240" w:lineRule="auto"/>
      </w:pPr>
      <w:r>
        <w:separator/>
      </w:r>
    </w:p>
  </w:endnote>
  <w:endnote w:type="continuationSeparator" w:id="0">
    <w:p w:rsidR="00E36D93" w:rsidRDefault="00E36D93" w:rsidP="00ED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2" w:rsidRDefault="00ED10B2" w:rsidP="00ED10B2">
    <w:pPr>
      <w:pStyle w:val="Footer"/>
    </w:pPr>
    <w:r>
      <w:t xml:space="preserve">These words may be used on the </w:t>
    </w:r>
    <w:r w:rsidR="004D6141">
      <w:t xml:space="preserve">Science </w:t>
    </w:r>
    <w:r>
      <w:t xml:space="preserve">FCAT 2.0.  Students should be able to read and understand these words in context.  Words should NOT be </w:t>
    </w:r>
    <w:r w:rsidR="009C0EC2">
      <w:t>used for a</w:t>
    </w:r>
    <w:r>
      <w:t xml:space="preserve"> definition test.  </w:t>
    </w:r>
  </w:p>
  <w:p w:rsidR="00ED10B2" w:rsidRDefault="00ED1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D93" w:rsidRDefault="00E36D93" w:rsidP="00ED10B2">
      <w:pPr>
        <w:spacing w:after="0" w:line="240" w:lineRule="auto"/>
      </w:pPr>
      <w:r>
        <w:separator/>
      </w:r>
    </w:p>
  </w:footnote>
  <w:footnote w:type="continuationSeparator" w:id="0">
    <w:p w:rsidR="00E36D93" w:rsidRDefault="00E36D93" w:rsidP="00ED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2" w:rsidRPr="00ED10B2" w:rsidRDefault="00CB6792" w:rsidP="00ED10B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4</w:t>
    </w:r>
    <w:r w:rsidR="00ED10B2" w:rsidRPr="00ED10B2">
      <w:rPr>
        <w:sz w:val="32"/>
        <w:szCs w:val="32"/>
        <w:vertAlign w:val="superscript"/>
      </w:rPr>
      <w:t>th</w:t>
    </w:r>
    <w:r w:rsidR="00ED10B2">
      <w:rPr>
        <w:sz w:val="32"/>
        <w:szCs w:val="32"/>
      </w:rPr>
      <w:t xml:space="preserve"> Grade </w:t>
    </w:r>
    <w:r w:rsidR="00ED10B2" w:rsidRPr="00ED10B2">
      <w:rPr>
        <w:sz w:val="32"/>
        <w:szCs w:val="32"/>
      </w:rPr>
      <w:t xml:space="preserve">Science </w:t>
    </w:r>
    <w:r w:rsidR="0043535C">
      <w:rPr>
        <w:sz w:val="32"/>
        <w:szCs w:val="32"/>
      </w:rPr>
      <w:t xml:space="preserve">Reading </w:t>
    </w:r>
    <w:r w:rsidR="00ED10B2" w:rsidRPr="00ED10B2">
      <w:rPr>
        <w:sz w:val="32"/>
        <w:szCs w:val="32"/>
      </w:rPr>
      <w:t>Vocabulary</w:t>
    </w:r>
  </w:p>
  <w:p w:rsidR="00ED10B2" w:rsidRDefault="00ED10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E34"/>
    <w:rsid w:val="001B2D6D"/>
    <w:rsid w:val="001C4E34"/>
    <w:rsid w:val="002C32D2"/>
    <w:rsid w:val="004041DE"/>
    <w:rsid w:val="00411518"/>
    <w:rsid w:val="004140DE"/>
    <w:rsid w:val="0043535C"/>
    <w:rsid w:val="004D6141"/>
    <w:rsid w:val="00591364"/>
    <w:rsid w:val="005B1923"/>
    <w:rsid w:val="00720252"/>
    <w:rsid w:val="00743F2D"/>
    <w:rsid w:val="0089520C"/>
    <w:rsid w:val="00941C14"/>
    <w:rsid w:val="009C0EC2"/>
    <w:rsid w:val="009C7DC6"/>
    <w:rsid w:val="009D7A84"/>
    <w:rsid w:val="00BB2598"/>
    <w:rsid w:val="00BF68E9"/>
    <w:rsid w:val="00C203FA"/>
    <w:rsid w:val="00CB6792"/>
    <w:rsid w:val="00E36D93"/>
    <w:rsid w:val="00E540D0"/>
    <w:rsid w:val="00E61FB3"/>
    <w:rsid w:val="00ED10B2"/>
    <w:rsid w:val="00F21AC0"/>
    <w:rsid w:val="00F8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0B2"/>
  </w:style>
  <w:style w:type="paragraph" w:styleId="Footer">
    <w:name w:val="footer"/>
    <w:basedOn w:val="Normal"/>
    <w:link w:val="FooterChar"/>
    <w:uiPriority w:val="99"/>
    <w:semiHidden/>
    <w:unhideWhenUsed/>
    <w:rsid w:val="00ED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0B2"/>
  </w:style>
  <w:style w:type="paragraph" w:styleId="BalloonText">
    <w:name w:val="Balloon Text"/>
    <w:basedOn w:val="Normal"/>
    <w:link w:val="BalloonTextChar"/>
    <w:uiPriority w:val="99"/>
    <w:semiHidden/>
    <w:unhideWhenUsed/>
    <w:rsid w:val="00ED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ECSD</dc:creator>
  <cp:keywords/>
  <dc:description/>
  <cp:lastModifiedBy>ECSD</cp:lastModifiedBy>
  <cp:revision>2</cp:revision>
  <cp:lastPrinted>2012-10-08T18:18:00Z</cp:lastPrinted>
  <dcterms:created xsi:type="dcterms:W3CDTF">2013-07-08T19:27:00Z</dcterms:created>
  <dcterms:modified xsi:type="dcterms:W3CDTF">2013-07-08T19:27:00Z</dcterms:modified>
</cp:coreProperties>
</file>